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1F" w:rsidRPr="00C27D00" w:rsidRDefault="00CB0E1F" w:rsidP="00CB0E1F">
      <w:pPr>
        <w:spacing w:before="100" w:beforeAutospacing="1" w:after="100" w:afterAutospacing="1"/>
        <w:outlineLvl w:val="3"/>
        <w:rPr>
          <w:rFonts w:eastAsia="Times New Roman" w:cs="Arial"/>
          <w:sz w:val="28"/>
          <w:szCs w:val="32"/>
        </w:rPr>
      </w:pPr>
      <w:r w:rsidRPr="00C27D00">
        <w:rPr>
          <w:rFonts w:eastAsia="Times New Roman" w:cs="Arial"/>
          <w:sz w:val="28"/>
          <w:szCs w:val="32"/>
        </w:rPr>
        <w:t>Bioinformatics Summer Intern</w:t>
      </w:r>
    </w:p>
    <w:p w:rsidR="00CB0E1F" w:rsidRDefault="00CB0E1F" w:rsidP="00CB0E1F">
      <w:pPr>
        <w:spacing w:before="100" w:beforeAutospacing="1"/>
        <w:outlineLvl w:val="3"/>
        <w:rPr>
          <w:rFonts w:eastAsia="Times New Roman" w:cs="Arial"/>
          <w:sz w:val="28"/>
          <w:szCs w:val="28"/>
        </w:rPr>
      </w:pPr>
    </w:p>
    <w:p w:rsidR="00CB0E1F" w:rsidRPr="00C27D00" w:rsidRDefault="00CB0E1F" w:rsidP="00CB0E1F">
      <w:pPr>
        <w:spacing w:before="100" w:beforeAutospacing="1"/>
        <w:outlineLvl w:val="3"/>
        <w:rPr>
          <w:rFonts w:eastAsia="Times New Roman" w:cs="Arial"/>
          <w:b/>
          <w:sz w:val="24"/>
          <w:szCs w:val="28"/>
        </w:rPr>
      </w:pPr>
      <w:r w:rsidRPr="00C27D00">
        <w:rPr>
          <w:rFonts w:eastAsia="Times New Roman" w:cs="Arial"/>
          <w:b/>
          <w:sz w:val="24"/>
          <w:szCs w:val="28"/>
        </w:rPr>
        <w:t>Job Description:</w:t>
      </w:r>
    </w:p>
    <w:p w:rsidR="00CB0E1F" w:rsidRPr="00C27D00" w:rsidRDefault="00CB0E1F" w:rsidP="00CB0E1F">
      <w:pPr>
        <w:spacing w:before="100" w:beforeAutospacing="1"/>
        <w:outlineLvl w:val="3"/>
        <w:rPr>
          <w:rFonts w:eastAsia="Times New Roman" w:cs="Arial"/>
          <w:sz w:val="24"/>
          <w:szCs w:val="28"/>
        </w:rPr>
      </w:pPr>
    </w:p>
    <w:p w:rsidR="00CB0E1F" w:rsidRPr="00C27D00" w:rsidRDefault="00CB0E1F" w:rsidP="00CB0E1F">
      <w:pPr>
        <w:spacing w:after="100" w:afterAutospacing="1"/>
        <w:outlineLvl w:val="3"/>
        <w:rPr>
          <w:rFonts w:eastAsia="Times New Roman" w:cs="Arial"/>
          <w:sz w:val="24"/>
        </w:rPr>
      </w:pPr>
      <w:r w:rsidRPr="00C27D00">
        <w:rPr>
          <w:rFonts w:eastAsia="Times New Roman" w:cs="Arial"/>
          <w:sz w:val="24"/>
        </w:rPr>
        <w:t xml:space="preserve">The selected intern will participate in the identification and the prioritization of new targets for the generation of therapeutic </w:t>
      </w:r>
      <w:proofErr w:type="spellStart"/>
      <w:r w:rsidRPr="00C27D00">
        <w:rPr>
          <w:rFonts w:eastAsia="Times New Roman" w:cs="Arial"/>
          <w:sz w:val="24"/>
        </w:rPr>
        <w:t>Probody</w:t>
      </w:r>
      <w:proofErr w:type="spellEnd"/>
      <w:r w:rsidRPr="00C27D00">
        <w:rPr>
          <w:rFonts w:eastAsia="Times New Roman" w:cs="Arial"/>
          <w:sz w:val="24"/>
        </w:rPr>
        <w:t xml:space="preserve"> and </w:t>
      </w:r>
      <w:proofErr w:type="spellStart"/>
      <w:r w:rsidRPr="00C27D00">
        <w:rPr>
          <w:rFonts w:eastAsia="Times New Roman" w:cs="Arial"/>
          <w:sz w:val="24"/>
        </w:rPr>
        <w:t>Probody</w:t>
      </w:r>
      <w:proofErr w:type="spellEnd"/>
      <w:r w:rsidRPr="00C27D00">
        <w:rPr>
          <w:rFonts w:eastAsia="Times New Roman" w:cs="Arial"/>
          <w:sz w:val="24"/>
        </w:rPr>
        <w:t xml:space="preserve"> Drug Conjugates (PDCs). These efforts will include the development of target selection criteria, </w:t>
      </w:r>
      <w:r w:rsidR="009F50BB" w:rsidRPr="00C27D00">
        <w:rPr>
          <w:rFonts w:eastAsia="Times New Roman" w:cs="Arial"/>
          <w:sz w:val="24"/>
        </w:rPr>
        <w:t>analysis</w:t>
      </w:r>
      <w:r w:rsidR="009F50BB">
        <w:rPr>
          <w:rFonts w:eastAsia="Times New Roman" w:cs="Arial"/>
          <w:sz w:val="24"/>
        </w:rPr>
        <w:t xml:space="preserve"> of different databases</w:t>
      </w:r>
      <w:r w:rsidR="009F50BB" w:rsidRPr="00C27D00">
        <w:rPr>
          <w:rFonts w:eastAsia="Times New Roman" w:cs="Arial"/>
          <w:sz w:val="24"/>
        </w:rPr>
        <w:t xml:space="preserve"> </w:t>
      </w:r>
      <w:r w:rsidR="009F50BB">
        <w:rPr>
          <w:rFonts w:eastAsia="Times New Roman" w:cs="Arial"/>
          <w:sz w:val="24"/>
        </w:rPr>
        <w:t xml:space="preserve">for </w:t>
      </w:r>
      <w:r w:rsidRPr="00C27D00">
        <w:rPr>
          <w:rFonts w:eastAsia="Times New Roman" w:cs="Arial"/>
          <w:sz w:val="24"/>
        </w:rPr>
        <w:t xml:space="preserve">RNA expression, review of literature, presentation of target candidates to review forum and </w:t>
      </w:r>
      <w:proofErr w:type="spellStart"/>
      <w:r w:rsidRPr="00C27D00">
        <w:rPr>
          <w:rFonts w:eastAsia="Times New Roman" w:cs="Arial"/>
          <w:sz w:val="24"/>
        </w:rPr>
        <w:t>curation</w:t>
      </w:r>
      <w:proofErr w:type="spellEnd"/>
      <w:r w:rsidRPr="00C27D00">
        <w:rPr>
          <w:rFonts w:eastAsia="Times New Roman" w:cs="Arial"/>
          <w:sz w:val="24"/>
        </w:rPr>
        <w:t xml:space="preserve"> of a database of target information. The intern will be expected to work effectively in a collaborative environment, under the mentorship of scientists in the group.  This is a unique opportunity to learn about important concepts in </w:t>
      </w:r>
      <w:proofErr w:type="spellStart"/>
      <w:r w:rsidRPr="00C27D00">
        <w:rPr>
          <w:rFonts w:eastAsia="Times New Roman" w:cs="Arial"/>
          <w:sz w:val="24"/>
        </w:rPr>
        <w:t>biotherapeutic</w:t>
      </w:r>
      <w:proofErr w:type="spellEnd"/>
      <w:r w:rsidRPr="00C27D00">
        <w:rPr>
          <w:rFonts w:eastAsia="Times New Roman" w:cs="Arial"/>
          <w:sz w:val="24"/>
        </w:rPr>
        <w:t xml:space="preserve"> drug discovery and development.  </w:t>
      </w:r>
    </w:p>
    <w:p w:rsidR="00CB0E1F" w:rsidRPr="00C27D00" w:rsidRDefault="00CB0E1F" w:rsidP="00CB0E1F">
      <w:pPr>
        <w:spacing w:before="120"/>
        <w:outlineLvl w:val="3"/>
        <w:rPr>
          <w:rFonts w:eastAsia="Times New Roman" w:cs="Arial"/>
          <w:sz w:val="24"/>
          <w:szCs w:val="28"/>
        </w:rPr>
      </w:pPr>
    </w:p>
    <w:p w:rsidR="00CB0E1F" w:rsidRPr="00C27D00" w:rsidRDefault="00CB0E1F" w:rsidP="00CB0E1F">
      <w:pPr>
        <w:spacing w:before="120"/>
        <w:outlineLvl w:val="3"/>
        <w:rPr>
          <w:rFonts w:eastAsia="Times New Roman" w:cs="Arial"/>
          <w:b/>
          <w:sz w:val="24"/>
          <w:szCs w:val="28"/>
        </w:rPr>
      </w:pPr>
      <w:r w:rsidRPr="00C27D00">
        <w:rPr>
          <w:rFonts w:eastAsia="Times New Roman" w:cs="Arial"/>
          <w:b/>
          <w:sz w:val="24"/>
          <w:szCs w:val="28"/>
        </w:rPr>
        <w:t>Requirements:</w:t>
      </w:r>
    </w:p>
    <w:p w:rsidR="00CB0E1F" w:rsidRPr="00C27D00" w:rsidRDefault="00CB0E1F" w:rsidP="00CB0E1F">
      <w:pPr>
        <w:spacing w:before="120"/>
        <w:outlineLvl w:val="3"/>
        <w:rPr>
          <w:rFonts w:eastAsia="Times New Roman" w:cs="Arial"/>
          <w:sz w:val="24"/>
        </w:rPr>
      </w:pPr>
    </w:p>
    <w:p w:rsidR="00CB0E1F" w:rsidRPr="00C27D00" w:rsidRDefault="00CB0E1F" w:rsidP="00CB0E1F">
      <w:pPr>
        <w:spacing w:after="120" w:line="225" w:lineRule="atLeast"/>
        <w:rPr>
          <w:rFonts w:eastAsia="Times New Roman" w:cs="Arial"/>
          <w:sz w:val="24"/>
        </w:rPr>
      </w:pPr>
      <w:r w:rsidRPr="00C27D00">
        <w:rPr>
          <w:rFonts w:cs="Arial"/>
          <w:sz w:val="24"/>
        </w:rPr>
        <w:t xml:space="preserve">We are seeking undergraduate/graduate students with a background in bioinformatics, computer sciences or an equivalent discipline. Candidates must have completed their sophomore year of college. The preferred candidate will also have knowledge of </w:t>
      </w:r>
      <w:r w:rsidR="009F50BB" w:rsidRPr="00C27D00">
        <w:rPr>
          <w:rFonts w:eastAsia="Times New Roman" w:cs="Arial"/>
          <w:sz w:val="24"/>
        </w:rPr>
        <w:t>oncology</w:t>
      </w:r>
      <w:r w:rsidR="009F50BB">
        <w:rPr>
          <w:rFonts w:eastAsia="Times New Roman" w:cs="Arial"/>
          <w:sz w:val="24"/>
        </w:rPr>
        <w:t>,</w:t>
      </w:r>
      <w:r w:rsidR="009F50BB" w:rsidRPr="00C27D00">
        <w:rPr>
          <w:rFonts w:cs="Arial"/>
          <w:sz w:val="24"/>
        </w:rPr>
        <w:t xml:space="preserve"> </w:t>
      </w:r>
      <w:r w:rsidRPr="00C27D00">
        <w:rPr>
          <w:rFonts w:cs="Arial"/>
          <w:sz w:val="24"/>
        </w:rPr>
        <w:t xml:space="preserve">cell biology, biochemistry, </w:t>
      </w:r>
      <w:r w:rsidR="009F50BB">
        <w:rPr>
          <w:rFonts w:eastAsia="Times New Roman" w:cs="Arial"/>
          <w:sz w:val="24"/>
        </w:rPr>
        <w:t>physiology,</w:t>
      </w:r>
      <w:r w:rsidRPr="00C27D00">
        <w:rPr>
          <w:rFonts w:cs="Arial"/>
          <w:sz w:val="24"/>
        </w:rPr>
        <w:t xml:space="preserve"> or related field.  Familiarity with spreadsheet management and database </w:t>
      </w:r>
      <w:proofErr w:type="spellStart"/>
      <w:r w:rsidRPr="00C27D00">
        <w:rPr>
          <w:rFonts w:cs="Arial"/>
          <w:sz w:val="24"/>
        </w:rPr>
        <w:t>curation</w:t>
      </w:r>
      <w:proofErr w:type="spellEnd"/>
      <w:r w:rsidRPr="00C27D00">
        <w:rPr>
          <w:rFonts w:cs="Arial"/>
          <w:sz w:val="24"/>
        </w:rPr>
        <w:t xml:space="preserve"> is essential.  </w:t>
      </w:r>
      <w:r w:rsidR="009F50BB">
        <w:rPr>
          <w:rFonts w:cs="Arial"/>
          <w:sz w:val="24"/>
        </w:rPr>
        <w:t>E</w:t>
      </w:r>
      <w:r w:rsidRPr="00C27D00">
        <w:rPr>
          <w:rFonts w:cs="Arial"/>
          <w:sz w:val="24"/>
        </w:rPr>
        <w:t xml:space="preserve">xperience in academic or industrial labs is preferred.  Applicants should be highly motivated, responsible, detail-oriented and eager to learn.  </w:t>
      </w:r>
      <w:r w:rsidRPr="00C27D00">
        <w:rPr>
          <w:rFonts w:eastAsia="Times New Roman" w:cs="Arial"/>
          <w:sz w:val="24"/>
        </w:rPr>
        <w:t>Effective communication skills and the ability to work in a fast-paced, collaborative environment are a must.</w:t>
      </w:r>
    </w:p>
    <w:p w:rsidR="00CB0E1F" w:rsidRPr="00C27D00" w:rsidRDefault="00CB0E1F" w:rsidP="00CB0E1F">
      <w:pPr>
        <w:pStyle w:val="ListParagraph"/>
        <w:spacing w:after="0" w:line="240" w:lineRule="auto"/>
        <w:rPr>
          <w:rFonts w:ascii="Arial" w:eastAsia="Times New Roman" w:hAnsi="Arial" w:cs="Arial"/>
          <w:sz w:val="24"/>
        </w:rPr>
      </w:pPr>
    </w:p>
    <w:p w:rsidR="00CB0E1F" w:rsidRPr="00C27D00" w:rsidRDefault="00CB0E1F" w:rsidP="00CB0E1F">
      <w:pPr>
        <w:pStyle w:val="ListParagraph"/>
        <w:spacing w:after="0" w:line="240" w:lineRule="auto"/>
        <w:ind w:left="0"/>
        <w:rPr>
          <w:rFonts w:ascii="Arial" w:eastAsia="Times New Roman" w:hAnsi="Arial" w:cs="Arial"/>
          <w:b/>
          <w:sz w:val="24"/>
        </w:rPr>
      </w:pPr>
      <w:r w:rsidRPr="00C27D00">
        <w:rPr>
          <w:rFonts w:ascii="Arial" w:eastAsia="Times New Roman" w:hAnsi="Arial" w:cs="Arial"/>
          <w:b/>
          <w:sz w:val="24"/>
        </w:rPr>
        <w:t>Other:</w:t>
      </w:r>
    </w:p>
    <w:p w:rsidR="00CB0E1F" w:rsidRPr="00C27D00" w:rsidRDefault="00CB0E1F" w:rsidP="00CB0E1F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</w:rPr>
      </w:pPr>
    </w:p>
    <w:p w:rsidR="00CB0E1F" w:rsidRPr="00C27D00" w:rsidRDefault="00CB0E1F" w:rsidP="00CB0E1F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4"/>
        </w:rPr>
      </w:pPr>
      <w:r w:rsidRPr="00C27D00">
        <w:rPr>
          <w:rFonts w:ascii="Arial" w:eastAsia="Times New Roman" w:hAnsi="Arial" w:cs="Arial"/>
          <w:sz w:val="24"/>
        </w:rPr>
        <w:t>Summer internships</w:t>
      </w:r>
      <w:r w:rsidR="002979F9">
        <w:rPr>
          <w:rFonts w:ascii="Arial" w:eastAsia="Times New Roman" w:hAnsi="Arial" w:cs="Arial"/>
          <w:sz w:val="24"/>
        </w:rPr>
        <w:t xml:space="preserve"> are paid positions</w:t>
      </w:r>
      <w:r w:rsidR="00590FB2">
        <w:rPr>
          <w:rFonts w:ascii="Arial" w:eastAsia="Times New Roman" w:hAnsi="Arial" w:cs="Arial"/>
          <w:sz w:val="24"/>
        </w:rPr>
        <w:t xml:space="preserve"> and</w:t>
      </w:r>
      <w:r w:rsidRPr="00C27D00">
        <w:rPr>
          <w:rFonts w:ascii="Arial" w:eastAsia="Times New Roman" w:hAnsi="Arial" w:cs="Arial"/>
          <w:sz w:val="24"/>
        </w:rPr>
        <w:t xml:space="preserve"> will be 10-12 weeks in length, 40 hours/week M-F.  </w:t>
      </w:r>
    </w:p>
    <w:p w:rsidR="00CB0E1F" w:rsidRPr="00C27D00" w:rsidRDefault="00CB0E1F" w:rsidP="00CB0E1F">
      <w:pPr>
        <w:rPr>
          <w:rFonts w:eastAsia="Times New Roman" w:cs="Arial"/>
          <w:sz w:val="24"/>
        </w:rPr>
      </w:pPr>
    </w:p>
    <w:p w:rsidR="00347071" w:rsidRPr="00C27D00" w:rsidRDefault="00CB0E1F" w:rsidP="00811BB6">
      <w:pPr>
        <w:rPr>
          <w:rFonts w:eastAsia="Times New Roman" w:cs="Arial"/>
          <w:sz w:val="24"/>
        </w:rPr>
      </w:pPr>
      <w:r w:rsidRPr="00C27D00">
        <w:rPr>
          <w:rFonts w:eastAsia="Times New Roman" w:cs="Arial"/>
          <w:sz w:val="24"/>
        </w:rPr>
        <w:t xml:space="preserve">Please send resume to </w:t>
      </w:r>
      <w:hyperlink r:id="rId8" w:history="1">
        <w:r w:rsidRPr="00C27D00">
          <w:rPr>
            <w:rStyle w:val="Hyperlink"/>
            <w:rFonts w:cs="Arial"/>
            <w:sz w:val="24"/>
          </w:rPr>
          <w:t>jobs@cytomx.com</w:t>
        </w:r>
      </w:hyperlink>
      <w:r w:rsidRPr="00C27D00">
        <w:rPr>
          <w:rFonts w:eastAsia="Times New Roman" w:cs="Arial"/>
          <w:sz w:val="24"/>
        </w:rPr>
        <w:t>.  See our website for additional information about the company:  wwww.cytomx.com</w:t>
      </w:r>
    </w:p>
    <w:sectPr w:rsidR="00347071" w:rsidRPr="00C27D00" w:rsidSect="00811BB6">
      <w:headerReference w:type="first" r:id="rId9"/>
      <w:pgSz w:w="12240" w:h="15840"/>
      <w:pgMar w:top="117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60" w:rsidRDefault="00460A60" w:rsidP="004A1510">
      <w:r>
        <w:separator/>
      </w:r>
    </w:p>
  </w:endnote>
  <w:endnote w:type="continuationSeparator" w:id="0">
    <w:p w:rsidR="00460A60" w:rsidRDefault="00460A60" w:rsidP="004A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60" w:rsidRDefault="00460A60" w:rsidP="004A1510">
      <w:r>
        <w:separator/>
      </w:r>
    </w:p>
  </w:footnote>
  <w:footnote w:type="continuationSeparator" w:id="0">
    <w:p w:rsidR="00460A60" w:rsidRDefault="00460A60" w:rsidP="004A1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B6" w:rsidRDefault="00811BB6" w:rsidP="00811BB6">
    <w:pPr>
      <w:pStyle w:val="Header"/>
      <w:spacing w:after="180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523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tomX Letterhead WD v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BE47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93E7C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D3468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37D8D6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42E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21CA6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6B6AF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1222E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59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FE8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528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510"/>
    <w:rsid w:val="00096837"/>
    <w:rsid w:val="000A53D7"/>
    <w:rsid w:val="00177452"/>
    <w:rsid w:val="002979F9"/>
    <w:rsid w:val="00347071"/>
    <w:rsid w:val="00454153"/>
    <w:rsid w:val="00460A60"/>
    <w:rsid w:val="004A1510"/>
    <w:rsid w:val="004B7A20"/>
    <w:rsid w:val="00590FB2"/>
    <w:rsid w:val="0062214C"/>
    <w:rsid w:val="00811BB6"/>
    <w:rsid w:val="00832F20"/>
    <w:rsid w:val="008F0EB1"/>
    <w:rsid w:val="008F5179"/>
    <w:rsid w:val="00993346"/>
    <w:rsid w:val="00997F90"/>
    <w:rsid w:val="009F50BB"/>
    <w:rsid w:val="00B301B8"/>
    <w:rsid w:val="00C142D7"/>
    <w:rsid w:val="00C27D00"/>
    <w:rsid w:val="00CB0E1F"/>
    <w:rsid w:val="00DE16D9"/>
    <w:rsid w:val="00F13566"/>
    <w:rsid w:val="00F21C36"/>
    <w:rsid w:val="00F53204"/>
    <w:rsid w:val="00FE18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14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rsid w:val="0045415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454153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153"/>
    <w:pPr>
      <w:tabs>
        <w:tab w:val="center" w:pos="4320"/>
        <w:tab w:val="right" w:pos="8640"/>
      </w:tabs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54153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4A1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510"/>
  </w:style>
  <w:style w:type="paragraph" w:styleId="BalloonText">
    <w:name w:val="Balloon Text"/>
    <w:basedOn w:val="Normal"/>
    <w:link w:val="BalloonTextChar"/>
    <w:uiPriority w:val="99"/>
    <w:semiHidden/>
    <w:unhideWhenUsed/>
    <w:rsid w:val="004A15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10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1BB6"/>
  </w:style>
  <w:style w:type="character" w:customStyle="1" w:styleId="Heading1Char">
    <w:name w:val="Heading 1 Char"/>
    <w:basedOn w:val="DefaultParagraphFont"/>
    <w:link w:val="Heading1"/>
    <w:rsid w:val="00454153"/>
    <w:rPr>
      <w:rFonts w:ascii="Arial" w:eastAsiaTheme="majorEastAsia" w:hAnsi="Arial" w:cstheme="majorBidi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454153"/>
    <w:rPr>
      <w:rFonts w:ascii="Arial" w:eastAsiaTheme="majorEastAsia" w:hAnsi="Arial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B0E1F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0E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5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510"/>
  </w:style>
  <w:style w:type="paragraph" w:styleId="Footer">
    <w:name w:val="footer"/>
    <w:basedOn w:val="Normal"/>
    <w:link w:val="FooterChar"/>
    <w:uiPriority w:val="99"/>
    <w:unhideWhenUsed/>
    <w:rsid w:val="004A15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510"/>
  </w:style>
  <w:style w:type="paragraph" w:styleId="BalloonText">
    <w:name w:val="Balloon Text"/>
    <w:basedOn w:val="Normal"/>
    <w:link w:val="BalloonTextChar"/>
    <w:uiPriority w:val="99"/>
    <w:semiHidden/>
    <w:unhideWhenUsed/>
    <w:rsid w:val="004A15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5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ytom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Graphic Moxie Inc.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Monroe</dc:creator>
  <cp:lastModifiedBy>Luc Desnoyers</cp:lastModifiedBy>
  <cp:revision>3</cp:revision>
  <cp:lastPrinted>2013-04-19T23:00:00Z</cp:lastPrinted>
  <dcterms:created xsi:type="dcterms:W3CDTF">2013-04-22T19:52:00Z</dcterms:created>
  <dcterms:modified xsi:type="dcterms:W3CDTF">2013-04-22T19:58:00Z</dcterms:modified>
</cp:coreProperties>
</file>